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济宁利客商贸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济宁利客商贸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张东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3.注册地址：济宁市洸河路与共青团路新体育馆南及西邻所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有地下商城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4.经营范围：一般项目: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许可项目：食品销售；出版物零售；餐饮服务（不产生油烟、异味、废气）；电影放映；游艺娱乐活动；互联网信息服务；互联网直播技术服务；第二类增值电信业务；烟草制品零售；药品零售；酒类经营；生活美容服务；旅游业务。（依法须经批准的项目，经相关部门批准后方可开展经营活动，具体经营项目以相关部门批准文件或许可证件为准）一般项目：食品销售（仅销售预包装食品）；食品互联网销售（仅销售预包装食品）；保健食品（预包装）销售；音响设备销售；日用百货销售；服装服饰零售；鞋帽零售；家用电器销售；日用家电零售；体育用品及器材零售；文具用品零售；办公用品销售；钟表销售；眼镜销售（不含隐形眼镜）；化妆品零售；食品用洗涤剂销售；通讯设备销售；移动通信设备销售；电子产品销售；互联网销售（除销售需要许可的商品）；家具销售；家居用品销售；珠宝首饰零售；广告设计、代理；会议及展览服务；柜台、摊位出租；票务代理服务；日用化学产品销售；母婴用品销售；工艺美术品及收藏品零售（象牙及其制品除外）；玩具销售；日用品销售；箱包销售；食用农产品零售；新鲜蔬菜零售；个人卫生用品销售；五金产品零售；美甲服务；汽车装饰用品销售；汽车零配件零售；装卸搬运；旅游开发项目策划咨询；图文设计制作；广告发布；水族馆管理服务；游乐园服务。（除依法须经批准的项目外，凭营业执照依法自主开展经营活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济宁利客商贸有限公司是山东公用控股有限公司（原济宁供水集团总公司）的全资下属公司，地处共青团路与洸河路交汇处济宁市新体育馆地下。成立于2013年，注册资金500万元，公司拥有雄厚的经济基础、优越的地理位置、完善的管理模式、严谨的经营体系、完备的设施和专业的人员配置，目前拥有员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150余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济宁利客商贸公司经营范围涵盖商品零售（百货超市）批发、物流配送、连锁经营管理、电子商务等板块；以利客购物广场为旗舰，利用统一的物流配送和其他资源体系，向周边辐射，发展分部及连锁便利店，逐步打造集团商业品牌。利客购物本着“想顾客之想，利顾客之利”的宗旨，在经营上管理模式上最大限度地降低商品成本并让利给消费者。用服务与真诚换取你的信任与支持，互惠互利，共创双赢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2122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1734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-1521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-1521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9740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18573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-8833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638" w:leftChars="304" w:firstLine="0" w:firstLineChars="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2026年实现营业收入2570万元，完成预算3614万元的71%；  利润总额-2192万元，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完成预算-1420万元的154%。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38" w:leftChars="304" w:firstLine="0" w:firstLineChars="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br w:type="textWrapping"/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332891"/>
    <w:rsid w:val="13CC2444"/>
    <w:rsid w:val="15D840D8"/>
    <w:rsid w:val="17852965"/>
    <w:rsid w:val="180477A4"/>
    <w:rsid w:val="19560A59"/>
    <w:rsid w:val="1C496371"/>
    <w:rsid w:val="21EA12B6"/>
    <w:rsid w:val="23406910"/>
    <w:rsid w:val="25A91223"/>
    <w:rsid w:val="29D47C5C"/>
    <w:rsid w:val="2A4822AF"/>
    <w:rsid w:val="2D9F5C7A"/>
    <w:rsid w:val="33A670F3"/>
    <w:rsid w:val="35D9381B"/>
    <w:rsid w:val="35FA4023"/>
    <w:rsid w:val="373830F8"/>
    <w:rsid w:val="3F6A64F8"/>
    <w:rsid w:val="40E1715D"/>
    <w:rsid w:val="419C0824"/>
    <w:rsid w:val="44244964"/>
    <w:rsid w:val="45FC2550"/>
    <w:rsid w:val="4D16313C"/>
    <w:rsid w:val="4FD23159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70C1078D"/>
    <w:rsid w:val="72D94FAB"/>
    <w:rsid w:val="7451111C"/>
    <w:rsid w:val="75D26FF0"/>
    <w:rsid w:val="76255F0A"/>
    <w:rsid w:val="775A30EF"/>
    <w:rsid w:val="7FC25A17"/>
    <w:rsid w:val="7FC82E25"/>
    <w:rsid w:val="BD78E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ind w:firstLine="420"/>
      <w:textAlignment w:val="baseline"/>
    </w:pPr>
    <w:rPr>
      <w:rFonts w:ascii="宋体"/>
      <w:kern w:val="0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6"/>
    <w:qFormat/>
    <w:uiPriority w:val="99"/>
    <w:pPr>
      <w:ind w:firstLine="420" w:firstLineChars="200"/>
    </w:pPr>
  </w:style>
  <w:style w:type="paragraph" w:styleId="5">
    <w:name w:val="Body Text Indent"/>
    <w:basedOn w:val="1"/>
    <w:unhideWhenUsed/>
    <w:qFormat/>
    <w:uiPriority w:val="99"/>
    <w:pPr>
      <w:ind w:left="420" w:leftChars="200"/>
    </w:p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7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670</Words>
  <Characters>677</Characters>
  <Lines>5</Lines>
  <Paragraphs>1</Paragraphs>
  <TotalTime>6</TotalTime>
  <ScaleCrop>false</ScaleCrop>
  <LinksUpToDate>false</LinksUpToDate>
  <CharactersWithSpaces>678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2022-06-30T10:09:00Z</dcterms:created>
  <dc:creator>Mr.X</dc:creator>
  <cp:lastModifiedBy>张娜</cp:lastModifiedBy>
  <dcterms:modified xsi:type="dcterms:W3CDTF">2026-10-29T02:16:19Z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6E05CDD35B7944DEA0EE9E5B19BFCF50_13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