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95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曲阜聚源供热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责任公司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69199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曲阜聚源供热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有限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责任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张宾</w:t>
      </w:r>
    </w:p>
    <w:p w14:paraId="267B1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山东省曲阜市裕隆路89号（时庄）</w:t>
      </w:r>
    </w:p>
    <w:p w14:paraId="5ED98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热力销售与供应；供热服务；供热管道、设备的销售、维修、维护及保养。</w:t>
      </w:r>
    </w:p>
    <w:p w14:paraId="6ADBD96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jc w:val="both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曲阜聚源供热有限责任公司成立于2010年7月，注册资金6700万元，由山东聚源热力有限责任公司、曲阜市方兴城市建设经营有限公司、山东圣方热力有限公司共同出资成立。其中山东聚源热力有限责任公司出资3570万元，控股53.28%，曲阜市方兴城市建设经营有限公司以资产出资2730万元，占股40.75%，山东圣方热力有限公司出资400万元，占股5.97%。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jc w:val="center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                                  </w:t>
      </w: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087C0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  <w:shd w:val="clear" w:color="auto" w:fill="auto"/>
            <w:vAlign w:val="top"/>
          </w:tcPr>
          <w:p w14:paraId="4C04D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E275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E264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 w:bidi="zh-CN"/>
              </w:rPr>
              <w:t>6861.10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0A43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 w:bidi="zh-CN"/>
              </w:rPr>
              <w:t>6439.88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D612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 w:bidi="zh-CN"/>
              </w:rPr>
              <w:t>422.33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2DFC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 w:bidi="zh-CN"/>
              </w:rPr>
              <w:t>422.33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2D98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 w:bidi="zh-CN"/>
              </w:rPr>
              <w:t>14308.16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A854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 w:bidi="zh-CN"/>
              </w:rPr>
              <w:t>11476.14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8BD7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 w:bidi="zh-CN"/>
              </w:rPr>
              <w:t>2832.02</w:t>
            </w:r>
          </w:p>
        </w:tc>
      </w:tr>
    </w:tbl>
    <w:p w14:paraId="69996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01777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预算营业总收入11834万元，实际完成率57.98%；预算利润总额601万元，实际完成率70.27%。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44F91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。</w:t>
      </w:r>
      <w:bookmarkStart w:id="0" w:name="_GoBack"/>
      <w:bookmarkEnd w:id="0"/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A15535"/>
    <w:multiLevelType w:val="singleLevel"/>
    <w:tmpl w:val="E6A1553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13378C8"/>
    <w:rsid w:val="04F419D9"/>
    <w:rsid w:val="06DF3B7E"/>
    <w:rsid w:val="074D3623"/>
    <w:rsid w:val="09EC724C"/>
    <w:rsid w:val="0D052EAD"/>
    <w:rsid w:val="0D6D5D2C"/>
    <w:rsid w:val="103E05DD"/>
    <w:rsid w:val="135474DD"/>
    <w:rsid w:val="13CC2444"/>
    <w:rsid w:val="15277076"/>
    <w:rsid w:val="15D840D8"/>
    <w:rsid w:val="17852965"/>
    <w:rsid w:val="180477A4"/>
    <w:rsid w:val="19560A59"/>
    <w:rsid w:val="1C496371"/>
    <w:rsid w:val="1FB54076"/>
    <w:rsid w:val="21EA12B6"/>
    <w:rsid w:val="24625120"/>
    <w:rsid w:val="29D47C5C"/>
    <w:rsid w:val="2A4822AF"/>
    <w:rsid w:val="2D9F5C7A"/>
    <w:rsid w:val="33A670F3"/>
    <w:rsid w:val="35D9381B"/>
    <w:rsid w:val="35FA4023"/>
    <w:rsid w:val="373830F8"/>
    <w:rsid w:val="3B5D1BE2"/>
    <w:rsid w:val="3F6A64F8"/>
    <w:rsid w:val="40E1715D"/>
    <w:rsid w:val="419C0824"/>
    <w:rsid w:val="44244964"/>
    <w:rsid w:val="4CB0671F"/>
    <w:rsid w:val="4D16313C"/>
    <w:rsid w:val="50DE6667"/>
    <w:rsid w:val="57404164"/>
    <w:rsid w:val="59EC48C6"/>
    <w:rsid w:val="5BA76779"/>
    <w:rsid w:val="5C83014D"/>
    <w:rsid w:val="5D75511C"/>
    <w:rsid w:val="5E145AF2"/>
    <w:rsid w:val="5F372BCB"/>
    <w:rsid w:val="5F412942"/>
    <w:rsid w:val="60785E58"/>
    <w:rsid w:val="678437B5"/>
    <w:rsid w:val="6CF238C8"/>
    <w:rsid w:val="6CFF0359"/>
    <w:rsid w:val="6E885480"/>
    <w:rsid w:val="70C1078D"/>
    <w:rsid w:val="72D94FAB"/>
    <w:rsid w:val="7451111C"/>
    <w:rsid w:val="75D26FF0"/>
    <w:rsid w:val="775A30E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paragraph" w:styleId="3">
    <w:name w:val="Body Text"/>
    <w:basedOn w:val="1"/>
    <w:qFormat/>
    <w:uiPriority w:val="0"/>
  </w:style>
  <w:style w:type="paragraph" w:styleId="4">
    <w:name w:val="Body Text Indent"/>
    <w:basedOn w:val="1"/>
    <w:unhideWhenUsed/>
    <w:qFormat/>
    <w:uiPriority w:val="99"/>
    <w:pPr>
      <w:ind w:left="420" w:leftChars="200"/>
    </w:p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paragraph" w:styleId="8">
    <w:name w:val="Body Text First Indent 2"/>
    <w:basedOn w:val="4"/>
    <w:next w:val="7"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ecc6daf5-cf1f-4b4c-964d-0142a9679962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6ADBD962</paraID>
      <start>6</start>
      <end>7</end>
      <status>modified</status>
      <modifiedWord>：</modifiedWord>
      <trackRevisions>false</trackRevisions>
    </reviewItem>
    <reviewItem>
      <errorID>046c2bbe-5eeb-485f-a8ec-1e5e0ec62c95</errorID>
      <errorWord>截至到2026年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54629271</paraID>
      <start>14</start>
      <end>22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85ce0aa-c693-4168-93c3-239e78fc4f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522</Characters>
  <Lines>5</Lines>
  <Paragraphs>1</Paragraphs>
  <TotalTime>0</TotalTime>
  <ScaleCrop>false</ScaleCrop>
  <LinksUpToDate>false</LinksUpToDate>
  <CharactersWithSpaces>566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2026-08-28T00:43:21Z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AA8C006D39F140C4940385F4BC588E9F_13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