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济宁四和供热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20CE0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292DD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济宁四和供热有限公司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张璟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济宁市共青团路11号</w:t>
      </w:r>
    </w:p>
    <w:p w14:paraId="5ED9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热力生产和供应</w:t>
      </w:r>
    </w:p>
    <w:p w14:paraId="38805A66">
      <w:pPr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</w:rPr>
        <w:t>济宁四和供热有限公司始建于2002年，隶属于山东公用控股有限公司，是集城市供热生产、运营，市政工程施工，新能源供热技术研发、应用，资本运营及现代服务业于一体的综合性企业。目前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供热辖区包括济宁市任城区、济宁市经济开发区、任城区经济开发区、太白湖区，供热开发总面积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1600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万平方米，资产总额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亿元，供热规模、供热实力均居山东省供热行业前列。</w:t>
      </w:r>
    </w:p>
    <w:p w14:paraId="629F6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近年来，公司积极贯彻落实市委、市政府有关政策要求，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积极推动绿色低碳供热模式，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聚焦新旧动能转换、实施智慧化热网升级改造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实现供热技术创新。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数智化调度中心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集智网系统监控、热线服务、接访服务、维修派单、监察各功能于一体，运用智能热网自调系统，为用户提供更加优质、快捷的供热服务。</w:t>
      </w:r>
    </w:p>
    <w:p w14:paraId="7D974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公司先后荣获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中国市政工程协会市政工程最高质量水平评价、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山东省总工会富民兴鲁劳动奖状、山东省服务名牌、山东省创新型中小企业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山东省燃气热力行业先进单位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市总工会全员创新企业、市新时代党的创新理论宣讲基地、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市五一劳动奖状、市AAAA级劳动关系和谐企业、市级工人先锋号、市级文明服务窗口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市模范职工小家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等荣誉称号，并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年被任城区政府评为城区“十强工业企业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”。</w:t>
      </w:r>
    </w:p>
    <w:p w14:paraId="6EA9A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</w:rPr>
        <w:t>在市委、市政府的坚强领导下，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济宁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</w:rPr>
        <w:t>四和供热公司将始终坚持“快速发展是前提，稳健发展是关键，持续发展是目标”的发展思路，以“真情送温暖，服务千万家”为服务理念，不断提高供热能力和服务质量，践行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国有企业的责任担当，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</w:rPr>
        <w:t>为提升济宁市民生活幸福指数贡献应有力量！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0CC7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  <w:shd w:val="clear" w:color="auto" w:fill="auto"/>
            <w:vAlign w:val="top"/>
          </w:tcPr>
          <w:p w14:paraId="1DE64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DAAF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15750.28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14440.07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2201.58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1543.52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188392.96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120345.51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68047.45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24AE5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济宁四和供热有限公司，2026年预算营业收入27546.79万元，上半年实际完成15750.28万元，完成全年预算的57.18%；全年预算利润总额4137.54万元，上半年实现2201.58万元，完成全年预算的53.21%。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6547DE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5156D85-0EB9-4286-8522-6DE6AF239E26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26C8A7"/>
    <w:multiLevelType w:val="singleLevel"/>
    <w:tmpl w:val="4826C8A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82BF9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103E05DD"/>
    <w:rsid w:val="11DD00A4"/>
    <w:rsid w:val="13CC2444"/>
    <w:rsid w:val="15D840D8"/>
    <w:rsid w:val="17852965"/>
    <w:rsid w:val="180477A4"/>
    <w:rsid w:val="19560A59"/>
    <w:rsid w:val="1C496371"/>
    <w:rsid w:val="21264A5E"/>
    <w:rsid w:val="21EA12B6"/>
    <w:rsid w:val="29D47C5C"/>
    <w:rsid w:val="2A4822AF"/>
    <w:rsid w:val="2ABF0737"/>
    <w:rsid w:val="2D9F5C7A"/>
    <w:rsid w:val="2EE9480D"/>
    <w:rsid w:val="32C722DC"/>
    <w:rsid w:val="33A670F3"/>
    <w:rsid w:val="35D9381B"/>
    <w:rsid w:val="35FA4023"/>
    <w:rsid w:val="373830F8"/>
    <w:rsid w:val="39164DA3"/>
    <w:rsid w:val="3D575E26"/>
    <w:rsid w:val="3F6A64F8"/>
    <w:rsid w:val="40E1715D"/>
    <w:rsid w:val="419C0824"/>
    <w:rsid w:val="44244964"/>
    <w:rsid w:val="4D16313C"/>
    <w:rsid w:val="4DA70238"/>
    <w:rsid w:val="50DE6667"/>
    <w:rsid w:val="57404164"/>
    <w:rsid w:val="59EC48C6"/>
    <w:rsid w:val="5C83014D"/>
    <w:rsid w:val="5C951660"/>
    <w:rsid w:val="5D75511C"/>
    <w:rsid w:val="5E145AF2"/>
    <w:rsid w:val="5F3103E6"/>
    <w:rsid w:val="5F372BCB"/>
    <w:rsid w:val="5F412942"/>
    <w:rsid w:val="60785E58"/>
    <w:rsid w:val="628A0132"/>
    <w:rsid w:val="65E86005"/>
    <w:rsid w:val="678437B5"/>
    <w:rsid w:val="6CF238C8"/>
    <w:rsid w:val="70C1078D"/>
    <w:rsid w:val="72D94FAB"/>
    <w:rsid w:val="7451111C"/>
    <w:rsid w:val="75D26FF0"/>
    <w:rsid w:val="775A30EF"/>
    <w:rsid w:val="7CB52A8B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unhideWhenUsed/>
    <w:qFormat/>
    <w:uiPriority w:val="99"/>
    <w:pPr>
      <w:ind w:left="420" w:leftChars="2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paragraph" w:styleId="8">
    <w:name w:val="Body Text First Indent 2"/>
    <w:basedOn w:val="4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d61bf3dd-6544-4edc-bfa1-7cbb9d7d0356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38805A66</paraID>
      <start>6</start>
      <end>7</end>
      <status>modified</status>
      <modifiedWord>：</modifiedWord>
      <trackRevisions>false</trackRevisions>
    </reviewItem>
    <reviewItem>
      <errorID>f1b284f8-2f21-425a-b4e5-d15a4473e0bb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38805A66</paraID>
      <start>94</start>
      <end>95</end>
      <status>modified</status>
      <modifiedWord>，</modifiedWord>
      <trackRevisions>false</trackRevisions>
    </reviewItem>
    <reviewItem>
      <errorID>175b1221-7924-49df-b136-3450b9a2437a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d13949c-c430-4e74-a1da-dd0d994c1b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870</Words>
  <Characters>987</Characters>
  <Lines>5</Lines>
  <Paragraphs>1</Paragraphs>
  <TotalTime>0</TotalTime>
  <ScaleCrop>false</ScaleCrop>
  <LinksUpToDate>false</LinksUpToDate>
  <CharactersWithSpaces>992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2026-08-28T00:43:27Z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925EF276180C4D1FAFDCF8490BDEF056_13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