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济宁公用机电设备有限责任公司</w:t>
      </w:r>
    </w:p>
    <w:p w14:paraId="645E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2026年一季度财务等重大</w:t>
      </w:r>
      <w:r>
        <w:rPr>
          <w:rFonts w:hint="eastAsia" w:ascii="方正小标宋简体" w:eastAsia="方正小标宋简体"/>
          <w:sz w:val="44"/>
          <w:szCs w:val="44"/>
        </w:rPr>
        <w:t>信息公开</w:t>
      </w:r>
    </w:p>
    <w:p w14:paraId="04C9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bookmarkStart w:id="0" w:name="_GoBack"/>
      <w:bookmarkEnd w:id="0"/>
    </w:p>
    <w:p w14:paraId="5E9F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一、企业基本情况</w:t>
      </w:r>
    </w:p>
    <w:p w14:paraId="7D26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济宁公用机电设备有限责任公司</w:t>
      </w:r>
    </w:p>
    <w:p w14:paraId="3B62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济宁市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任城区观音阁街道太白楼东路</w:t>
      </w:r>
    </w:p>
    <w:p w14:paraId="00E6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登记机关：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济宁市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任城区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行政审批服务局</w:t>
      </w:r>
    </w:p>
    <w:p w14:paraId="093E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民用核安全设备安装；输电、供电、受电电力设施的安装、维修和试验；住宅室内装饰装修；建设工程施工；建筑劳务分包；建设工程设计；特种设备制造；发电业务、输电业务、供（配）电业务：特种设备安装改造修理；人防工程防护设备制造；热力生产和供应；施工专业作业；建筑物拆除作业（爆破作业除外）；城市生活垃圾经营性服务。（依法须经批准的项目，经相关部门批准后方可开展经营活动，具体经营项目以相关部门批准文件或许可证件为准）</w:t>
      </w:r>
    </w:p>
    <w:p w14:paraId="1CBC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般项目：园林绿化工程施工；电气设备销售；五金产品零售；保温材料销售；工程管理服务；信息技术咨询服务；建筑材料生产专用机械制造；太阳能热发电装备销售；普通机械设备安装服务；环境保护监测；再生资源回收（除生产性废旧金属）；机械设备销售；机械电气设备销售；仪器仪表制造；电子专用设备销售；特种设备销售；砼结构构件销售；建筑装饰材料销售；防腐材料销售；建筑材料销售；水泥制品销售；水泥制品制造；砼结构构件制造；轻质建筑材料销售；承接总公司工程建设业务；体育场地设施工程施工；土石方工程施工；金属门窗工程施工；住宅水电安装维护服务；建筑工程机械与设备租赁；仓储设备租赁服务；环境公共卫生设施安装服务；土地整治服务。（除依法须经批准的项目外，凭营业执照依法自主开展经营活动）。</w:t>
      </w:r>
    </w:p>
    <w:p w14:paraId="04DE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企业类型：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有限责任公司（非自然人投资或控股的法人独资）</w:t>
      </w:r>
    </w:p>
    <w:p w14:paraId="7C30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成立日期：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 w14:paraId="7061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ascii="方正黑体简体" w:hAnsi="方正仿宋简体" w:eastAsia="方正黑体简体" w:cs="方正仿宋简体"/>
          <w:sz w:val="32"/>
          <w:szCs w:val="32"/>
          <w:lang w:eastAsia="zh-CN"/>
        </w:rPr>
      </w:pPr>
      <w:r>
        <w:rPr>
          <w:rFonts w:hint="eastAsia" w:ascii="方正黑体简体" w:hAnsi="方正仿宋简体" w:eastAsia="方正黑体简体" w:cs="方正仿宋简体"/>
          <w:sz w:val="32"/>
          <w:szCs w:val="32"/>
        </w:rPr>
        <w:t>二</w:t>
      </w:r>
      <w:r>
        <w:rPr>
          <w:rFonts w:ascii="方正黑体简体" w:hAnsi="方正仿宋简体" w:eastAsia="方正黑体简体" w:cs="方正仿宋简体"/>
          <w:sz w:val="32"/>
          <w:szCs w:val="32"/>
        </w:rPr>
        <w:t>、</w:t>
      </w:r>
      <w:r>
        <w:rPr>
          <w:rFonts w:hint="eastAsia" w:ascii="方正黑体简体" w:hAnsi="方正仿宋简体" w:eastAsia="方正黑体简体" w:cs="方正仿宋简体"/>
          <w:sz w:val="32"/>
          <w:szCs w:val="32"/>
        </w:rPr>
        <w:t>主要会计数据</w:t>
      </w:r>
      <w:r>
        <w:rPr>
          <w:rFonts w:hint="eastAsia" w:ascii="方正黑体简体" w:hAnsi="方正仿宋简体" w:eastAsia="方正黑体简体" w:cs="方正仿宋简体"/>
          <w:sz w:val="32"/>
          <w:szCs w:val="32"/>
          <w:lang w:eastAsia="zh-CN"/>
        </w:rPr>
        <w:t>和财务指标</w:t>
      </w:r>
    </w:p>
    <w:tbl>
      <w:tblPr>
        <w:tblStyle w:val="15"/>
        <w:tblW w:w="8631" w:type="dxa"/>
        <w:tblInd w:w="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985"/>
        <w:gridCol w:w="2811"/>
      </w:tblGrid>
      <w:tr w14:paraId="3226BB9D">
        <w:trPr>
          <w:trHeight w:val="435" w:hRule="atLeast"/>
        </w:trPr>
        <w:tc>
          <w:tcPr>
            <w:tcW w:w="8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度1-3月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主要财务数据</w:t>
            </w:r>
          </w:p>
        </w:tc>
      </w:tr>
      <w:tr w14:paraId="27A0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55F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1D5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CD7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单位：人民币</w:t>
            </w:r>
            <w:r>
              <w:rPr>
                <w:rFonts w:hint="eastAsia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E496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AAF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3C4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本期金额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939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去年同期</w:t>
            </w:r>
          </w:p>
        </w:tc>
      </w:tr>
      <w:tr w14:paraId="2AAA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8BD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营业总收入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2C8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FE5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</w:tr>
      <w:tr w14:paraId="0E1C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BE79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营业总成本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97E4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C25A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</w:tr>
      <w:tr w14:paraId="51B3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9FF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C8DEC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C99B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0C34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4BC1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780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本期金额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BDDE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年初数</w:t>
            </w:r>
          </w:p>
        </w:tc>
      </w:tr>
      <w:tr w14:paraId="4CD4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BA5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348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21130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1ECB4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19939</w:t>
            </w:r>
          </w:p>
        </w:tc>
      </w:tr>
      <w:tr w14:paraId="02BA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8903C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35F1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18546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8926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17526</w:t>
            </w:r>
          </w:p>
        </w:tc>
      </w:tr>
      <w:tr w14:paraId="0724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939B1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96465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2584</w:t>
            </w: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5195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2413</w:t>
            </w:r>
          </w:p>
        </w:tc>
      </w:tr>
    </w:tbl>
    <w:p w14:paraId="2D42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三、财务预算执行情况</w:t>
      </w:r>
    </w:p>
    <w:p w14:paraId="45AB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1-3月份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635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营业收入预算的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3.18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%，相较去年同期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538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增加97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增加18.03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%，营业总成本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616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万元，相较去年同期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516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增加100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增加19.38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%，其中主营业务成本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增加123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增加33.15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%；税金及附加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减少1万元，同比降低50%；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管理费用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减少22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降低15.38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%，利润总额为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万元，占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利润预算的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2.88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%，利润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总额与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去年同期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持平。</w:t>
      </w:r>
    </w:p>
    <w:p w14:paraId="080D8D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季度内发生的重大事项及对公司的影响</w:t>
      </w:r>
    </w:p>
    <w:p w14:paraId="218556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afterLines="0" w:line="600" w:lineRule="exac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季度内公司无重大事项。</w:t>
      </w:r>
    </w:p>
    <w:p w14:paraId="4648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9DE2D02C"/>
    <w:multiLevelType w:val="singleLevel"/>
    <w:tmpl w:val="9DE2D0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335DA"/>
    <w:rsid w:val="0021463C"/>
    <w:rsid w:val="005E6279"/>
    <w:rsid w:val="00713BF6"/>
    <w:rsid w:val="00B056B2"/>
    <w:rsid w:val="00B36860"/>
    <w:rsid w:val="00CC7A3C"/>
    <w:rsid w:val="06C14E3B"/>
    <w:rsid w:val="088E3EF3"/>
    <w:rsid w:val="0A237998"/>
    <w:rsid w:val="0E38013F"/>
    <w:rsid w:val="0E773050"/>
    <w:rsid w:val="10030802"/>
    <w:rsid w:val="102E1EA7"/>
    <w:rsid w:val="10775991"/>
    <w:rsid w:val="110D3768"/>
    <w:rsid w:val="11566D84"/>
    <w:rsid w:val="1FAD4807"/>
    <w:rsid w:val="1FCB539C"/>
    <w:rsid w:val="213056EF"/>
    <w:rsid w:val="22603DB2"/>
    <w:rsid w:val="24386276"/>
    <w:rsid w:val="25D86403"/>
    <w:rsid w:val="25DF74F4"/>
    <w:rsid w:val="26CE2C8A"/>
    <w:rsid w:val="289C470C"/>
    <w:rsid w:val="340277B2"/>
    <w:rsid w:val="348E086E"/>
    <w:rsid w:val="35A82341"/>
    <w:rsid w:val="36A157CF"/>
    <w:rsid w:val="3A563C88"/>
    <w:rsid w:val="3AD94CFB"/>
    <w:rsid w:val="3AE36E90"/>
    <w:rsid w:val="3B7E27DA"/>
    <w:rsid w:val="3BC9431F"/>
    <w:rsid w:val="3CAC3EDD"/>
    <w:rsid w:val="3CC75AB0"/>
    <w:rsid w:val="3D8A6591"/>
    <w:rsid w:val="3E963397"/>
    <w:rsid w:val="43866A63"/>
    <w:rsid w:val="49E97F4F"/>
    <w:rsid w:val="4AC32DEB"/>
    <w:rsid w:val="4DA50CAA"/>
    <w:rsid w:val="4DAC4DEE"/>
    <w:rsid w:val="4DCB6977"/>
    <w:rsid w:val="530B4EA7"/>
    <w:rsid w:val="551D47FC"/>
    <w:rsid w:val="565B256C"/>
    <w:rsid w:val="56E90FE0"/>
    <w:rsid w:val="572A22F8"/>
    <w:rsid w:val="58F0211B"/>
    <w:rsid w:val="59A75FC3"/>
    <w:rsid w:val="5CAF5B50"/>
    <w:rsid w:val="5D2E07BF"/>
    <w:rsid w:val="608108BD"/>
    <w:rsid w:val="630D523A"/>
    <w:rsid w:val="6383675B"/>
    <w:rsid w:val="63EA0E2F"/>
    <w:rsid w:val="64610093"/>
    <w:rsid w:val="69AE0348"/>
    <w:rsid w:val="6A4B66C3"/>
    <w:rsid w:val="6AF70C56"/>
    <w:rsid w:val="6F8276BA"/>
    <w:rsid w:val="70E52B41"/>
    <w:rsid w:val="787470BF"/>
    <w:rsid w:val="793444A3"/>
    <w:rsid w:val="7A3B22B0"/>
    <w:rsid w:val="7B5D1DB2"/>
    <w:rsid w:val="7D3B25C7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2">
    <w:name w:val="Balloon Text"/>
    <w:basedOn w:val="1"/>
    <w:link w:val="20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4">
    <w:name w:val="Title"/>
    <w:basedOn w:val="1"/>
    <w:link w:val="19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character" w:styleId="17">
    <w:name w:val="Strong"/>
    <w:basedOn w:val="16"/>
    <w:qFormat/>
    <w:uiPriority w:val="22"/>
    <w:rPr>
      <w:rFonts w:ascii="Arial" w:hAnsi="Arial" w:eastAsia="微软雅黑"/>
      <w:b/>
      <w:color w:val="auto"/>
      <w:u w:val="single"/>
    </w:rPr>
  </w:style>
  <w:style w:type="character" w:styleId="18">
    <w:name w:val="Emphasis"/>
    <w:basedOn w:val="16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customStyle="1" w:styleId="19">
    <w:name w:val="标题 Char"/>
    <w:link w:val="14"/>
    <w:autoRedefine/>
    <w:qFormat/>
    <w:uiPriority w:val="0"/>
    <w:rPr>
      <w:rFonts w:ascii="Arial" w:hAnsi="Arial"/>
      <w:b/>
      <w:sz w:val="48"/>
      <w:szCs w:val="40"/>
    </w:rPr>
  </w:style>
  <w:style w:type="character" w:customStyle="1" w:styleId="20">
    <w:name w:val="批注框文本 Char"/>
    <w:basedOn w:val="16"/>
    <w:link w:val="1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1">
    <w:name w:val="文档说明标题"/>
    <w:basedOn w:val="1"/>
    <w:qFormat/>
    <w:uiPriority w:val="0"/>
    <w:pPr>
      <w:spacing w:line="240" w:lineRule="auto"/>
      <w:ind w:firstLine="0" w:firstLineChars="0"/>
      <w:jc w:val="center"/>
      <w:outlineLvl w:val="9"/>
    </w:pPr>
    <w:rPr>
      <w:rFonts w:ascii="Times New Roman" w:hAnsi="Times New Roman"/>
      <w:b/>
      <w:sz w:val="52"/>
      <w:szCs w:val="40"/>
      <w:lang w:eastAsia="zh-Hans"/>
    </w:rPr>
  </w:style>
  <w:style w:type="paragraph" w:customStyle="1" w:styleId="22">
    <w:name w:val="附录标题"/>
    <w:basedOn w:val="1"/>
    <w:qFormat/>
    <w:uiPriority w:val="0"/>
    <w:pPr>
      <w:spacing w:beforeLines="0" w:after="157" w:afterLines="50" w:line="240" w:lineRule="auto"/>
      <w:jc w:val="left"/>
      <w:outlineLvl w:val="0"/>
    </w:pPr>
    <w:rPr>
      <w:rFonts w:hint="eastAsia" w:ascii="Arial" w:hAnsi="Arial"/>
      <w:b/>
      <w:kern w:val="28"/>
      <w:sz w:val="36"/>
    </w:rPr>
  </w:style>
  <w:style w:type="paragraph" w:customStyle="1" w:styleId="23">
    <w:name w:val="章标题"/>
    <w:basedOn w:val="1"/>
    <w:qFormat/>
    <w:uiPriority w:val="0"/>
    <w:pPr>
      <w:spacing w:beforeLines="0" w:after="157" w:afterLines="50" w:line="240" w:lineRule="auto"/>
      <w:jc w:val="center"/>
      <w:outlineLvl w:val="0"/>
    </w:pPr>
    <w:rPr>
      <w:rFonts w:hint="eastAsia" w:ascii="Arial" w:hAnsi="Arial"/>
      <w:b/>
      <w:kern w:val="28"/>
      <w:sz w:val="44"/>
    </w:rPr>
  </w:style>
  <w:style w:type="paragraph" w:customStyle="1" w:styleId="24">
    <w:name w:val="节标题"/>
    <w:basedOn w:val="1"/>
    <w:qFormat/>
    <w:uiPriority w:val="0"/>
    <w:pPr>
      <w:spacing w:beforeLines="0" w:after="50" w:afterLines="50" w:line="24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character" w:customStyle="1" w:styleId="25">
    <w:name w:val="摘要"/>
    <w:basedOn w:val="16"/>
    <w:qFormat/>
    <w:uiPriority w:val="0"/>
    <w:rPr>
      <w:rFonts w:hint="eastAsia" w:ascii="Arial" w:hAnsi="Arial"/>
      <w:b/>
      <w:lang w:val="en-US" w:eastAsia="zh-CN"/>
    </w:rPr>
  </w:style>
  <w:style w:type="character" w:customStyle="1" w:styleId="26">
    <w:name w:val="关键词"/>
    <w:basedOn w:val="16"/>
    <w:qFormat/>
    <w:uiPriority w:val="0"/>
    <w:rPr>
      <w:rFonts w:hint="eastAsia" w:ascii="Arial" w:hAnsi="Arial"/>
      <w:b/>
      <w:lang w:val="en-US" w:eastAsia="zh-CN"/>
    </w:rPr>
  </w:style>
  <w:style w:type="paragraph" w:customStyle="1" w:styleId="27">
    <w:name w:val="题注1"/>
    <w:basedOn w:val="1"/>
    <w:qFormat/>
    <w:uiPriority w:val="0"/>
    <w:pPr>
      <w:jc w:val="center"/>
    </w:pPr>
    <w:rPr>
      <w:rFonts w:hint="eastAsia"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1064</Characters>
  <Lines>8</Lines>
  <Paragraphs>2</Paragraphs>
  <TotalTime>1</TotalTime>
  <ScaleCrop>false</ScaleCrop>
  <LinksUpToDate>false</LinksUpToDate>
  <CharactersWithSpaces>1065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2026-05-04T15:13:28Z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FE03E87DD9F249CE8E9A0EBB5A7C47C5_13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