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邹城公用水务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有限公司 </w:t>
      </w:r>
    </w:p>
    <w:p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三季度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重大信息公开</w:t>
      </w:r>
    </w:p>
    <w:p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公司基本情况 </w:t>
      </w:r>
    </w:p>
    <w:p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1.公司名称：邹城公用水务有限公司</w:t>
      </w:r>
    </w:p>
    <w:p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2.法定代表人：刘旭</w:t>
      </w:r>
    </w:p>
    <w:p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3.注册地址：邹城市西外环路8699号</w:t>
      </w:r>
    </w:p>
    <w:p>
      <w:pPr>
        <w:snapToGrid w:val="0"/>
        <w:spacing w:line="620" w:lineRule="exact"/>
        <w:ind w:firstLine="643" w:firstLineChars="200"/>
        <w:rPr>
          <w:rFonts w:hint="eastAsia" w:ascii="方正仿宋简体" w:hAnsi="仿宋" w:eastAsia="方正仿宋简体" w:cs="仿宋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4.经营范围：</w:t>
      </w:r>
      <w:r>
        <w:rPr>
          <w:rFonts w:hint="eastAsia" w:ascii="方正仿宋简体" w:hAnsi="仿宋" w:eastAsia="方正仿宋简体" w:cs="仿宋"/>
          <w:b/>
          <w:bCs/>
          <w:sz w:val="32"/>
          <w:szCs w:val="32"/>
        </w:rPr>
        <w:t>一般项目：专用设备修理；仪器仪表修理；住宅水电安装维护服务；非居住房地产租赁；管道运输设备销售；供应用仪器仪表销售；计量服务；工程管理服务；物业管理；园林绿化工程施工；家政服务；建筑物清洁服务；专业保洁、清洗、消毒服务（除依法须经批准的项目外，凭营业执照依法自主开展经营活动）。住所：邹城市太平西路1333号。</w:t>
      </w:r>
    </w:p>
    <w:p>
      <w:pPr>
        <w:snapToGrid w:val="0"/>
        <w:spacing w:line="620" w:lineRule="exact"/>
        <w:ind w:firstLine="643" w:firstLineChars="200"/>
        <w:rPr>
          <w:rFonts w:hint="eastAsia" w:ascii="方正仿宋简体" w:hAnsi="仿宋" w:eastAsia="方正仿宋简体" w:cs="仿宋"/>
          <w:b/>
          <w:bCs/>
          <w:sz w:val="32"/>
          <w:szCs w:val="32"/>
        </w:rPr>
      </w:pPr>
      <w:r>
        <w:rPr>
          <w:rFonts w:hint="eastAsia" w:ascii="方正仿宋简体" w:hAnsi="仿宋" w:eastAsia="方正仿宋简体" w:cs="仿宋"/>
          <w:b/>
          <w:bCs/>
          <w:sz w:val="32"/>
          <w:szCs w:val="32"/>
        </w:rPr>
        <w:t>污水板块</w:t>
      </w:r>
      <w:r>
        <w:rPr>
          <w:rFonts w:hint="eastAsia" w:ascii="方正仿宋简体" w:hAnsi="仿宋" w:eastAsia="方正仿宋简体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仿宋" w:eastAsia="方正仿宋简体" w:cs="仿宋"/>
          <w:b/>
          <w:bCs/>
          <w:sz w:val="32"/>
          <w:szCs w:val="32"/>
        </w:rPr>
        <w:t xml:space="preserve">专用设备修理；仪器仪表修理；住宅水电安装维护服务；非居住房地产租赁；管道运输设备销售；供应用仪器仪表销售；计量技术服务；工程管理服务；物业管理；园林绿化工程施工；家政服务；建筑物清洁服务；专业保洁、清洗、消毒服务；工程造价咨询业务；市政设施管理：消防技术服务。（除依法须经批准的项目外，凭营业执照依法自主开展经营活动）。许可项目：污水处理及其再生利用；自来水生产与供应；现制现售饮用水；建设工程施工；建设工程设计；检验检测服务；住宅室内装饰装修；通用航空服务（依法须经批准的项目，经相关部门批准后方可开展经营活动，具体经营项目以审批结果为准） </w:t>
      </w:r>
    </w:p>
    <w:p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 xml:space="preserve">5.公司简介: </w:t>
      </w:r>
    </w:p>
    <w:p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供水板块：邹城市自来水公司成立于1979年9月，2018年11月进行改制，成立邹城市自来水有限公司。类型:有限责任公司（国有控股），注册资本3600万元。统一社会信用代码91370883166122593H。公司下设邹城市城源市政工程有限公司、邹城市自来水有限公司矿区分公司、邹城市自来水有限公司思源物业分公司。负责邹城城区和兖矿片区的供水及管网安装维修等任务。</w:t>
      </w:r>
    </w:p>
    <w:p>
      <w:pPr>
        <w:snapToGrid w:val="0"/>
        <w:spacing w:line="62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污水板块：邹城公用水务有限公司是山东公用控股有限公司（原济宁供水集团总公司）全资子公司,成立于2010年8月。类型：有限责任公司（非自然人或控股的法人独资），注册资本5318万元，统一社会信用代码91370883561429691R。下设邹城市第一污水处理厂、邹城市第二污水处理厂和邹城市经济开发区污水处理厂，是济宁市“治、用、保、防、控”水污染防治体系中“治”和“用”的重要组成部分。主要承接并处理邹城市主城区、东城区、西南片区、孟子湖新区和经济开发区的生活污水与生产废水。另外下设邹城公用水务有限公司乡镇供水分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会计数据和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财务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指标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2025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日）</w:t>
      </w:r>
    </w:p>
    <w:p>
      <w:pPr>
        <w:ind w:firstLine="10920" w:firstLineChars="39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                                                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18630.25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15349.62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4432.89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2978.90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104562.25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64256.96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40305.29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1.营业收入：本年预算24800.00万元，截至到2025年1月-9月30日，完成75.12%。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2.利润总额：本年预算4265.00万元，截至到2025年1月-9月30日，完成103.94%。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四、三季度内发生的重大事项及对公司的影响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无。</w:t>
      </w:r>
      <w:bookmarkStart w:id="0" w:name="_GoBack"/>
      <w:bookmarkEnd w:id="0"/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6AB4322B"/>
    <w:rsid w:val="01513262"/>
    <w:rsid w:val="0ACF2B62"/>
    <w:rsid w:val="0F1E38B6"/>
    <w:rsid w:val="159746F8"/>
    <w:rsid w:val="15B20322"/>
    <w:rsid w:val="194A27D4"/>
    <w:rsid w:val="19560A59"/>
    <w:rsid w:val="1A872F16"/>
    <w:rsid w:val="1C496371"/>
    <w:rsid w:val="1C6A09FF"/>
    <w:rsid w:val="262858AA"/>
    <w:rsid w:val="29D47C5C"/>
    <w:rsid w:val="2A4822AF"/>
    <w:rsid w:val="2AE3381B"/>
    <w:rsid w:val="2C00008A"/>
    <w:rsid w:val="2C897364"/>
    <w:rsid w:val="2D54569C"/>
    <w:rsid w:val="2F5B6160"/>
    <w:rsid w:val="313A08A1"/>
    <w:rsid w:val="325C3B88"/>
    <w:rsid w:val="34621C87"/>
    <w:rsid w:val="3DE547AF"/>
    <w:rsid w:val="3FF0557B"/>
    <w:rsid w:val="4196681A"/>
    <w:rsid w:val="419C0824"/>
    <w:rsid w:val="435102B4"/>
    <w:rsid w:val="44244964"/>
    <w:rsid w:val="451F79D6"/>
    <w:rsid w:val="4AAF6B96"/>
    <w:rsid w:val="4B383288"/>
    <w:rsid w:val="4D1E6F8E"/>
    <w:rsid w:val="51FD3E96"/>
    <w:rsid w:val="54DC2DE3"/>
    <w:rsid w:val="560C0B37"/>
    <w:rsid w:val="57404164"/>
    <w:rsid w:val="577503FF"/>
    <w:rsid w:val="582547F8"/>
    <w:rsid w:val="58310BA5"/>
    <w:rsid w:val="59D14119"/>
    <w:rsid w:val="5E145AF2"/>
    <w:rsid w:val="5E4D661B"/>
    <w:rsid w:val="5E973CA5"/>
    <w:rsid w:val="5F412942"/>
    <w:rsid w:val="60785E58"/>
    <w:rsid w:val="615E2103"/>
    <w:rsid w:val="67EB1AAF"/>
    <w:rsid w:val="68EE70EE"/>
    <w:rsid w:val="699C711B"/>
    <w:rsid w:val="6AB4322B"/>
    <w:rsid w:val="6D3C65BE"/>
    <w:rsid w:val="703B2E83"/>
    <w:rsid w:val="72870930"/>
    <w:rsid w:val="75D26FF0"/>
    <w:rsid w:val="77725C16"/>
    <w:rsid w:val="78205E41"/>
    <w:rsid w:val="798A6962"/>
    <w:rsid w:val="7FC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1229</Characters>
  <Lines>0</Lines>
  <Paragraphs>0</Paragraphs>
  <TotalTime>6</TotalTime>
  <ScaleCrop>false</ScaleCrop>
  <LinksUpToDate>false</LinksUpToDate>
  <CharactersWithSpaces>1235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2024-04-24T08:12:00Z</dcterms:created>
  <dc:creator>夏顺意</dc:creator>
  <cp:lastModifiedBy>张娜</cp:lastModifiedBy>
  <dcterms:modified xsi:type="dcterms:W3CDTF">2025-10-31T08:40:32Z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D0F04DC133B241FD82CCEA7E7EFC0F97_13</vt:lpwstr>
  </property>
  <property fmtid="{D5CDD505-2E9C-101B-9397-08002B2CF9AE}" pid="4" name="KSOTemplateDocerSaveRecord">
    <vt:lpwstr>eyJoZGlkIjoiNDZlZWY1MTZiMTkyZjJiYmE4ZmY2NmQ4YzIyODA0ODMiLCJ1c2VySWQiOiI3NDc4MDQ4NDYifQ==</vt:lpwstr>
  </property>
</Properties>
</file>