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山东公用达斯玛特水务有限公司 </w:t>
      </w:r>
    </w:p>
    <w:p>
      <w:pPr>
        <w:snapToGrid w:val="0"/>
        <w:spacing w:line="640" w:lineRule="exact"/>
        <w:jc w:val="center"/>
        <w:rPr>
          <w:rFonts w:ascii="宋体" w:hAnsi="宋体" w:eastAsia="方正小标宋简体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重大信息公开</w:t>
      </w:r>
    </w:p>
    <w:p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一、公司基本情况 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1.公司名称：山东公用达斯玛特水务有限公司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2.法定代表人：房晶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3.注册地址：金乡县胡集镇济宁新材料产业园区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4.经营范围：工业供水，污水处理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5.公司简介: 公司成立于2010年8月5日，地址位于金乡县胡集镇济宁新材料产业园区煤化大道路东，由山东公用水务集团有限公司、博瑞德环境集团股份有限公司、达斯玛特科技（杭州）有限公司及山东阳光颜料有限公司四家企业合资，同时是济宁新材料产业园区管委会唯一授权园区内专门从事供水、污水处理的企业。公司特许经营区域为园区的规划区域及未来发展区域，经营范围为工业供水及污水处理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公司供水项目设计规模近期为50000 m³/d，其中一期工程规模为25000 m³/d，原水来自北大溜河地表水，工艺采用网格絮凝+平流沉淀+V型滤池过滤+ NaClO消毒工艺，配水采用加压供水方式。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公司污水项目设计规模近期为40000 m³/d，其中一期规模为20000 m³/d，将接纳、处理济宁新材料产业园区内所有符合纳管标准的污水，是济宁新材料产业园区唯一一个综合污水处理厂。工艺采用“水解+缺氧+曝气生物流化池+曝气池+深度处理”，深度处理采用“混凝反应—沉淀—臭氧氧化池”工艺。园区企业污水通过一企一管的方式收集至公司集水器，经处理后的尾水稳定达到《城镇污水处理厂污染物排放标准》（GB18918-2002）中一级A标准，排入园区人工湿地进一步降解后，再排入新万福河。</w:t>
      </w:r>
    </w:p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二、主要会计数据和财务指标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日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）</w:t>
      </w:r>
    </w:p>
    <w:p>
      <w:pPr>
        <w:ind w:firstLine="7000" w:firstLineChars="25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 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5128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1643.52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5128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1401.85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5128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241.93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净利润</w:t>
            </w:r>
          </w:p>
        </w:tc>
        <w:tc>
          <w:tcPr>
            <w:tcW w:w="5128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202.30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5128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15522.56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5128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6876.44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5128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8646.12</w:t>
            </w:r>
          </w:p>
        </w:tc>
      </w:tr>
    </w:tbl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三、财务预算执行情况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1.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营业收入：本年预算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2100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月30日，完成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78.26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2.利润总额：本年预算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60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月30日，完成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403.22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四、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三季度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内发生的重大事项及对公司的影响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无。</w:t>
      </w:r>
      <w:bookmarkStart w:id="0" w:name="_GoBack"/>
      <w:bookmarkEnd w:id="0"/>
    </w:p>
    <w:sectPr>
      <w:pgSz w:w="11906" w:h="16838"/>
      <w:pgMar w:top="2098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YTBmZDExMjk3ZDZhNGRkNDNlNDRjNDMwZjYxN2EifQ=="/>
  </w:docVars>
  <w:rsids>
    <w:rsidRoot w:val="13CC2444"/>
    <w:rsid w:val="007E5379"/>
    <w:rsid w:val="008503A1"/>
    <w:rsid w:val="00980BC5"/>
    <w:rsid w:val="00AC6AB4"/>
    <w:rsid w:val="00C455E3"/>
    <w:rsid w:val="00DB1244"/>
    <w:rsid w:val="00DD3240"/>
    <w:rsid w:val="00EA422D"/>
    <w:rsid w:val="00F81005"/>
    <w:rsid w:val="02510197"/>
    <w:rsid w:val="06DF3B7E"/>
    <w:rsid w:val="09EC724C"/>
    <w:rsid w:val="0CA330E6"/>
    <w:rsid w:val="0D6D5D2C"/>
    <w:rsid w:val="0DF227A5"/>
    <w:rsid w:val="13CC2444"/>
    <w:rsid w:val="180477A4"/>
    <w:rsid w:val="19560A59"/>
    <w:rsid w:val="196119B9"/>
    <w:rsid w:val="1C496371"/>
    <w:rsid w:val="1CF86512"/>
    <w:rsid w:val="1D0A07E3"/>
    <w:rsid w:val="211329C7"/>
    <w:rsid w:val="247E5CA3"/>
    <w:rsid w:val="29D47C5C"/>
    <w:rsid w:val="2A4822AF"/>
    <w:rsid w:val="2B6472A0"/>
    <w:rsid w:val="2D9F5C7A"/>
    <w:rsid w:val="2D9F6FA5"/>
    <w:rsid w:val="3A01028D"/>
    <w:rsid w:val="3CC63170"/>
    <w:rsid w:val="3D4802BD"/>
    <w:rsid w:val="3E9A3643"/>
    <w:rsid w:val="419C0824"/>
    <w:rsid w:val="44244964"/>
    <w:rsid w:val="468C1646"/>
    <w:rsid w:val="49203786"/>
    <w:rsid w:val="4C75160D"/>
    <w:rsid w:val="57404164"/>
    <w:rsid w:val="5E145AF2"/>
    <w:rsid w:val="5F372BCB"/>
    <w:rsid w:val="5F412942"/>
    <w:rsid w:val="60785E58"/>
    <w:rsid w:val="615805D6"/>
    <w:rsid w:val="69F31D2B"/>
    <w:rsid w:val="6F512921"/>
    <w:rsid w:val="7451111C"/>
    <w:rsid w:val="75D26FF0"/>
    <w:rsid w:val="775A30EF"/>
    <w:rsid w:val="7B2B3297"/>
    <w:rsid w:val="7FC2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850</Characters>
  <Lines>6</Lines>
  <Paragraphs>1</Paragraphs>
  <TotalTime>17</TotalTime>
  <ScaleCrop>false</ScaleCrop>
  <LinksUpToDate>false</LinksUpToDate>
  <CharactersWithSpaces>860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2023-08-10T07:07:00Z</dcterms:created>
  <dc:creator>Mr.X</dc:creator>
  <cp:lastModifiedBy>张娜</cp:lastModifiedBy>
  <dcterms:modified xsi:type="dcterms:W3CDTF">2025-10-31T08:29:26Z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68FD9335471E4A729FEA8AEC1F0342A9_13</vt:lpwstr>
  </property>
  <property fmtid="{D5CDD505-2E9C-101B-9397-08002B2CF9AE}" pid="4" name="KSOTemplateDocerSaveRecord">
    <vt:lpwstr>eyJoZGlkIjoiNDZlZWY1MTZiMTkyZjJiYmE4ZmY2NmQ4YzIyODA0ODMiLCJ1c2VySWQiOiI3NDc4MDQ4NDYifQ==</vt:lpwstr>
  </property>
</Properties>
</file>