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6F173">
      <w:pPr>
        <w:spacing w:line="64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济宁泉润饮用水有限公司</w:t>
      </w:r>
    </w:p>
    <w:p w14:paraId="436BC4CB">
      <w:pPr>
        <w:spacing w:line="64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2025年</w:t>
      </w:r>
      <w:r>
        <w:rPr>
          <w:rFonts w:hint="eastAsia" w:ascii="方正小标宋简体" w:hAnsi="方正小标宋简体" w:eastAsia="方正小标宋简体" w:cs="方正小标宋简体"/>
          <w:b/>
          <w:bCs/>
          <w:sz w:val="44"/>
          <w:szCs w:val="44"/>
          <w:lang w:eastAsia="zh-CN"/>
        </w:rPr>
        <w:t>中期</w:t>
      </w:r>
      <w:r>
        <w:rPr>
          <w:rFonts w:hint="eastAsia" w:ascii="方正小标宋简体" w:hAnsi="方正小标宋简体" w:eastAsia="方正小标宋简体" w:cs="方正小标宋简体"/>
          <w:b/>
          <w:bCs/>
          <w:sz w:val="44"/>
          <w:szCs w:val="44"/>
        </w:rPr>
        <w:t>财务等重大信息公开</w:t>
      </w:r>
    </w:p>
    <w:p w14:paraId="236D4AC8">
      <w:pPr>
        <w:rPr>
          <w:rFonts w:hint="default" w:ascii="Times New Roman" w:hAnsi="Times New Roman" w:cs="Times New Roman"/>
        </w:rPr>
      </w:pPr>
    </w:p>
    <w:p w14:paraId="510DB64E">
      <w:pPr>
        <w:rPr>
          <w:rFonts w:hint="default" w:ascii="Times New Roman" w:hAnsi="Times New Roman" w:eastAsia="方正黑体简体" w:cs="Times New Roman"/>
        </w:rPr>
      </w:pPr>
    </w:p>
    <w:p w14:paraId="4E2EDC30">
      <w:pPr>
        <w:ind w:firstLine="643" w:firstLineChars="200"/>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一、公司基本情况</w:t>
      </w:r>
    </w:p>
    <w:p w14:paraId="0C916018">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中文名称：济宁泉润饮用水有限公司</w:t>
      </w:r>
    </w:p>
    <w:p w14:paraId="4E39B673">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法定代表人：杨继峰</w:t>
      </w:r>
    </w:p>
    <w:p w14:paraId="2240AF03">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注册地址：任城区共青团路11号</w:t>
      </w:r>
    </w:p>
    <w:p w14:paraId="230136EF">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经营范围：饮料生产；现制现售饮用水。（依法须经批准的项目，经相关部门批准后方可开展经营活动，具体经营项目以相关部门批准文件或许可证件为准）一般项目：环境保护专用设备销售；智能基础制造装备制造；智能水务系统开发；广告设计、代理；软件开发；食品销售（仅销售预包装食品）；日用百货销售；食品用塑料包装容器工具制品销售；家用电器销售；茶具销售；化妆品零售；文化用品设备出租；办公设备租赁服务；机械设备租赁；日用品出租；非居住房地产租赁；物业管理。（除依法须经批准的项目外，凭营业执照依法自主开展经营活动）</w:t>
      </w:r>
    </w:p>
    <w:p w14:paraId="193C7CAF">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办公地址：济宁市任城区共青团北路5-3号</w:t>
      </w:r>
    </w:p>
    <w:p w14:paraId="5E3C2D32">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电子信箱：syqq@sdgykg.com</w:t>
      </w:r>
    </w:p>
    <w:p w14:paraId="593BE77A">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7</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公司简介：济宁泉润饮用水有限公司（以下简称公司）是2018年7月31日由济宁清泉天然矿泉水有限公司出资组建的专业销售矿泉水的企业，注册资本为拾万元。公司主要销售产品为“万家清泉”桶装及瓶装饮用天然矿泉水。</w:t>
      </w:r>
    </w:p>
    <w:p w14:paraId="144C0798">
      <w:pPr>
        <w:ind w:firstLine="643" w:firstLineChars="200"/>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二、主要会计数据和财务指标</w:t>
      </w:r>
    </w:p>
    <w:p w14:paraId="2DA5F3F2">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1.资产总额:397万元；</w:t>
      </w:r>
    </w:p>
    <w:p w14:paraId="34F4BF48">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2.负债总额：356万元；</w:t>
      </w:r>
      <w:bookmarkStart w:id="0" w:name="_GoBack"/>
      <w:bookmarkEnd w:id="0"/>
    </w:p>
    <w:p w14:paraId="4D95811D">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3.所有者权益：41万元；</w:t>
      </w:r>
    </w:p>
    <w:p w14:paraId="031E6876">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4.营业总收入：222万元；</w:t>
      </w:r>
    </w:p>
    <w:p w14:paraId="07FBF284">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5.营业总成本：90万元；</w:t>
      </w:r>
    </w:p>
    <w:p w14:paraId="67584042">
      <w:pPr>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6.利润总额：2万元。</w:t>
      </w: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936091"/>
    </w:sdtPr>
    <w:sdtContent>
      <w:p w14:paraId="401D71AE">
        <w:pPr>
          <w:pStyle w:val="3"/>
          <w:jc w:val="right"/>
        </w:pPr>
        <w:r>
          <w:fldChar w:fldCharType="begin"/>
        </w:r>
        <w:r>
          <w:instrText xml:space="preserve">PAGE   \* MERGEFORMAT</w:instrText>
        </w:r>
        <w:r>
          <w:fldChar w:fldCharType="separate"/>
        </w:r>
        <w:r>
          <w:rPr>
            <w:lang w:val="zh-CN"/>
          </w:rPr>
          <w:t>-</w:t>
        </w:r>
        <w:r>
          <w:t xml:space="preserve"> 1 -</w:t>
        </w:r>
        <w:r>
          <w:fldChar w:fldCharType="end"/>
        </w:r>
      </w:p>
    </w:sdtContent>
  </w:sdt>
  <w:p w14:paraId="1F127F2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3401E">
    <w:pPr>
      <w:pStyle w:val="4"/>
      <w:pBdr>
        <w:bottom w:val="none" w:color="auto" w:sz="0" w:space="1"/>
      </w:pBdr>
      <w:tabs>
        <w:tab w:val="left" w:pos="6563"/>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FD"/>
    <w:rsid w:val="000116E4"/>
    <w:rsid w:val="000352ED"/>
    <w:rsid w:val="000478BE"/>
    <w:rsid w:val="000746C9"/>
    <w:rsid w:val="00143CF5"/>
    <w:rsid w:val="00177006"/>
    <w:rsid w:val="001A74D0"/>
    <w:rsid w:val="002242B4"/>
    <w:rsid w:val="00354E97"/>
    <w:rsid w:val="003B3A8F"/>
    <w:rsid w:val="003B4413"/>
    <w:rsid w:val="004F12BE"/>
    <w:rsid w:val="004F5A42"/>
    <w:rsid w:val="005D1823"/>
    <w:rsid w:val="005D765D"/>
    <w:rsid w:val="00707368"/>
    <w:rsid w:val="00770F61"/>
    <w:rsid w:val="007912C5"/>
    <w:rsid w:val="007C602F"/>
    <w:rsid w:val="00804BFD"/>
    <w:rsid w:val="00870035"/>
    <w:rsid w:val="00872706"/>
    <w:rsid w:val="00A3097B"/>
    <w:rsid w:val="00B36174"/>
    <w:rsid w:val="00CA27CB"/>
    <w:rsid w:val="00D85B0B"/>
    <w:rsid w:val="00D86027"/>
    <w:rsid w:val="00DB7A5A"/>
    <w:rsid w:val="00E85B88"/>
    <w:rsid w:val="00E87CB7"/>
    <w:rsid w:val="00EF26E8"/>
    <w:rsid w:val="00F40EAA"/>
    <w:rsid w:val="05883ED0"/>
    <w:rsid w:val="17D66A60"/>
    <w:rsid w:val="25162030"/>
    <w:rsid w:val="27994749"/>
    <w:rsid w:val="280F27E7"/>
    <w:rsid w:val="28334DBF"/>
    <w:rsid w:val="2AA83943"/>
    <w:rsid w:val="2AF51B81"/>
    <w:rsid w:val="512D3FA0"/>
    <w:rsid w:val="6054618B"/>
    <w:rsid w:val="63BF3D81"/>
    <w:rsid w:val="67DB6467"/>
    <w:rsid w:val="7D70059C"/>
    <w:rsid w:val="7F483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2012dnd.com</Company>
  <Pages>2</Pages>
  <Words>531</Words>
  <Characters>570</Characters>
  <Lines>4</Lines>
  <Paragraphs>1</Paragraphs>
  <TotalTime>5</TotalTime>
  <ScaleCrop>false</ScaleCrop>
  <LinksUpToDate>false</LinksUpToDate>
  <CharactersWithSpaces>570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2024-06-28T00:38:00Z</dcterms:created>
  <dc:creator>Administrator</dc:creator>
  <cp:lastModifiedBy>Administrator</cp:lastModifiedBy>
  <dcterms:modified xsi:type="dcterms:W3CDTF">2025-08-31T13:16:19Z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5D5EA26D498C449F92C81D31B41F9CD1_13</vt:lpwstr>
  </property>
  <property fmtid="{D5CDD505-2E9C-101B-9397-08002B2CF9AE}" pid="4" name="KSOTemplateDocerSaveRecord">
    <vt:lpwstr>eyJoZGlkIjoiZjZkN2I4NDU0ZTQ2OWYwZWMxMzFlNjJlZTY3MDVmZTYifQ==</vt:lpwstr>
  </property>
</Properties>
</file>